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4" w:rsidRDefault="00E64B8C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9F98C" wp14:editId="431763D9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819650" cy="1057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89C6" id="Rectangle 2" o:spid="_x0000_s1026" style="position:absolute;margin-left:-27.8pt;margin-top:-2.9pt;width:379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39B7D23" wp14:editId="2F1CA4C6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44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RECENTLY QUALIFIED </w:t>
      </w:r>
      <w:r w:rsidR="00006194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TEACHER</w:t>
      </w:r>
      <w:r w:rsidR="006D405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(RQT)</w:t>
      </w:r>
      <w:r w:rsidR="00006194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EB0444" w:rsidRDefault="00912650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E5501FF" wp14:editId="1E3A895A">
            <wp:simplePos x="0" y="0"/>
            <wp:positionH relativeFrom="margin">
              <wp:posOffset>5579110</wp:posOffset>
            </wp:positionH>
            <wp:positionV relativeFrom="margin">
              <wp:posOffset>658495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3C6260D" wp14:editId="23AEA74D">
            <wp:simplePos x="0" y="0"/>
            <wp:positionH relativeFrom="margin">
              <wp:posOffset>4674235</wp:posOffset>
            </wp:positionH>
            <wp:positionV relativeFrom="margin">
              <wp:posOffset>636905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194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P</w:t>
      </w:r>
      <w:r w:rsidR="00295DD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ROGRAMME</w:t>
      </w:r>
      <w:r w:rsidR="00B70EBF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7C7513" w:rsidRPr="00EB0444" w:rsidRDefault="00006194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</w:pPr>
      <w:r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>(</w:t>
      </w:r>
      <w:r w:rsidR="00EB044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>For Teachers from All Phases in their 2</w:t>
      </w:r>
      <w:r w:rsidR="00EB044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:vertAlign w:val="superscript"/>
          <w14:ligatures w14:val="none"/>
        </w:rPr>
        <w:t>nd</w:t>
      </w:r>
      <w:r w:rsidR="00EB044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 xml:space="preserve"> to 5</w:t>
      </w:r>
      <w:r w:rsidR="00EB044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:vertAlign w:val="superscript"/>
          <w14:ligatures w14:val="none"/>
        </w:rPr>
        <w:t>th</w:t>
      </w:r>
      <w:r w:rsidR="00EB044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 xml:space="preserve"> year of teaching</w:t>
      </w:r>
      <w:r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>)</w:t>
      </w:r>
    </w:p>
    <w:p w:rsidR="00E42578" w:rsidRPr="00EB0444" w:rsidRDefault="00E42578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8"/>
          <w:szCs w:val="28"/>
        </w:rPr>
      </w:pPr>
    </w:p>
    <w:p w:rsidR="00B8297C" w:rsidRDefault="006531E1" w:rsidP="0070594F">
      <w:pPr>
        <w:pStyle w:val="Default"/>
        <w:tabs>
          <w:tab w:val="left" w:pos="709"/>
        </w:tabs>
        <w:ind w:left="-567"/>
        <w:rPr>
          <w:rFonts w:asciiTheme="minorHAnsi" w:hAnsiTheme="minorHAnsi" w:cs="Arial"/>
          <w:sz w:val="26"/>
          <w:szCs w:val="26"/>
        </w:rPr>
      </w:pPr>
      <w:r w:rsidRPr="0070594F">
        <w:rPr>
          <w:rFonts w:asciiTheme="minorHAnsi" w:hAnsiTheme="minorHAnsi" w:cs="Arial"/>
          <w:b/>
        </w:rPr>
        <w:t>Venue:</w:t>
      </w:r>
      <w:r w:rsidR="0057118C">
        <w:rPr>
          <w:rFonts w:asciiTheme="minorHAnsi" w:hAnsiTheme="minorHAnsi" w:cs="Arial"/>
          <w:sz w:val="26"/>
          <w:szCs w:val="26"/>
        </w:rPr>
        <w:t xml:space="preserve"> </w:t>
      </w:r>
      <w:r w:rsidR="00F6115C">
        <w:rPr>
          <w:rFonts w:asciiTheme="minorHAnsi" w:hAnsiTheme="minorHAnsi" w:cs="Arial"/>
          <w:sz w:val="26"/>
          <w:szCs w:val="26"/>
        </w:rPr>
        <w:tab/>
      </w:r>
      <w:r w:rsidR="007A3E59">
        <w:rPr>
          <w:sz w:val="23"/>
          <w:szCs w:val="23"/>
        </w:rPr>
        <w:t>Brightside Primary School, Brightside, Billericay CM12 0LE</w:t>
      </w:r>
      <w:bookmarkStart w:id="0" w:name="_GoBack"/>
      <w:bookmarkEnd w:id="0"/>
    </w:p>
    <w:p w:rsidR="00B8297C" w:rsidRDefault="006531E1" w:rsidP="0070594F">
      <w:pPr>
        <w:pStyle w:val="Default"/>
        <w:tabs>
          <w:tab w:val="left" w:pos="567"/>
        </w:tabs>
        <w:ind w:left="-567"/>
        <w:rPr>
          <w:sz w:val="23"/>
          <w:szCs w:val="23"/>
        </w:rPr>
      </w:pPr>
      <w:r w:rsidRPr="0070594F">
        <w:rPr>
          <w:rFonts w:asciiTheme="minorHAnsi" w:hAnsiTheme="minorHAnsi" w:cs="Arial"/>
          <w:b/>
        </w:rPr>
        <w:t>Date</w:t>
      </w:r>
      <w:r w:rsidR="00231A99" w:rsidRPr="0070594F">
        <w:rPr>
          <w:rFonts w:asciiTheme="minorHAnsi" w:hAnsiTheme="minorHAnsi" w:cs="Arial"/>
          <w:b/>
        </w:rPr>
        <w:t>s</w:t>
      </w:r>
      <w:r w:rsidR="0070594F">
        <w:rPr>
          <w:rFonts w:asciiTheme="minorHAnsi" w:hAnsiTheme="minorHAnsi" w:cs="Arial"/>
          <w:b/>
        </w:rPr>
        <w:t>:</w:t>
      </w:r>
      <w:r w:rsidR="0057118C" w:rsidRPr="0070594F">
        <w:rPr>
          <w:rFonts w:asciiTheme="minorHAnsi" w:hAnsiTheme="minorHAnsi" w:cs="Arial"/>
          <w:b/>
        </w:rPr>
        <w:t xml:space="preserve">  </w:t>
      </w:r>
      <w:r w:rsidR="0057118C">
        <w:rPr>
          <w:rFonts w:asciiTheme="minorHAnsi" w:hAnsiTheme="minorHAnsi" w:cs="Arial"/>
          <w:b/>
          <w:sz w:val="26"/>
          <w:szCs w:val="26"/>
        </w:rPr>
        <w:t xml:space="preserve">   </w:t>
      </w:r>
      <w:r w:rsidR="0057118C" w:rsidRPr="0057118C">
        <w:rPr>
          <w:rFonts w:asciiTheme="minorHAnsi" w:hAnsiTheme="minorHAnsi" w:cs="Arial"/>
          <w:b/>
        </w:rPr>
        <w:t xml:space="preserve">  </w:t>
      </w:r>
      <w:r w:rsidR="00F6115C">
        <w:rPr>
          <w:rFonts w:asciiTheme="minorHAnsi" w:hAnsiTheme="minorHAnsi" w:cs="Arial"/>
          <w:b/>
        </w:rPr>
        <w:t xml:space="preserve">   </w:t>
      </w:r>
      <w:r w:rsidR="00F6115C">
        <w:rPr>
          <w:rFonts w:asciiTheme="minorHAnsi" w:hAnsiTheme="minorHAnsi" w:cs="Arial"/>
          <w:b/>
        </w:rPr>
        <w:tab/>
      </w:r>
      <w:r w:rsidR="00B8297C">
        <w:rPr>
          <w:sz w:val="23"/>
          <w:szCs w:val="23"/>
        </w:rPr>
        <w:t>6 twilight sessions (4.15am-5.45pm)</w:t>
      </w:r>
    </w:p>
    <w:p w:rsidR="00D47BE0" w:rsidRDefault="00B8297C" w:rsidP="00D47BE0">
      <w:pPr>
        <w:spacing w:after="0" w:line="240" w:lineRule="auto"/>
      </w:pPr>
      <w:r>
        <w:rPr>
          <w:sz w:val="23"/>
          <w:szCs w:val="23"/>
        </w:rPr>
        <w:tab/>
      </w:r>
      <w:r w:rsidR="00D47BE0">
        <w:rPr>
          <w:sz w:val="23"/>
          <w:szCs w:val="23"/>
        </w:rPr>
        <w:t xml:space="preserve">2018 Dates: 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9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Oct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&amp;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27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Nov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  2019 Dates: 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1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5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Jan, 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19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Mar, 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21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Ma</w:t>
      </w:r>
      <w:r w:rsidR="00074132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y</w:t>
      </w:r>
      <w:r w:rsid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&amp; </w:t>
      </w:r>
      <w:r w:rsidR="00D47BE0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18 June</w:t>
      </w:r>
    </w:p>
    <w:p w:rsidR="00B8297C" w:rsidRDefault="00F6115C" w:rsidP="00D47BE0">
      <w:pPr>
        <w:pStyle w:val="Default"/>
        <w:tabs>
          <w:tab w:val="left" w:pos="709"/>
        </w:tabs>
        <w:ind w:left="-567"/>
        <w:rPr>
          <w:rFonts w:asciiTheme="minorHAnsi" w:hAnsiTheme="minorHAnsi" w:cs="Arial"/>
          <w:sz w:val="26"/>
          <w:szCs w:val="26"/>
        </w:rPr>
      </w:pPr>
      <w:r w:rsidRPr="0070594F">
        <w:rPr>
          <w:rFonts w:asciiTheme="minorHAnsi" w:hAnsiTheme="minorHAnsi" w:cs="Arial"/>
          <w:b/>
        </w:rPr>
        <w:t>Cost:</w:t>
      </w:r>
      <w:r>
        <w:rPr>
          <w:rFonts w:asciiTheme="minorHAnsi" w:hAnsiTheme="minorHAnsi" w:cs="Arial"/>
          <w:sz w:val="26"/>
          <w:szCs w:val="26"/>
        </w:rPr>
        <w:t xml:space="preserve">        </w:t>
      </w:r>
      <w:r>
        <w:rPr>
          <w:rFonts w:asciiTheme="minorHAnsi" w:hAnsiTheme="minorHAnsi" w:cs="Arial"/>
          <w:sz w:val="26"/>
          <w:szCs w:val="26"/>
        </w:rPr>
        <w:tab/>
      </w:r>
      <w:r w:rsidR="008A2303">
        <w:rPr>
          <w:rFonts w:eastAsia="Times New Roman"/>
          <w:kern w:val="28"/>
          <w:sz w:val="23"/>
          <w:szCs w:val="23"/>
          <w14:cntxtAlts/>
        </w:rPr>
        <w:t>£300</w:t>
      </w:r>
      <w:r w:rsidR="00B8297C" w:rsidRPr="00D3206B">
        <w:rPr>
          <w:rFonts w:eastAsia="Times New Roman"/>
          <w:kern w:val="28"/>
          <w:sz w:val="23"/>
          <w:szCs w:val="23"/>
          <w14:cntxtAlts/>
        </w:rPr>
        <w:t xml:space="preserve"> per delegat</w:t>
      </w:r>
      <w:r w:rsidR="008A2303">
        <w:rPr>
          <w:rFonts w:eastAsia="Times New Roman"/>
          <w:kern w:val="28"/>
          <w:sz w:val="23"/>
          <w:szCs w:val="23"/>
          <w14:cntxtAlts/>
        </w:rPr>
        <w:t>e (Billericay TSA Members - £270</w:t>
      </w:r>
      <w:r w:rsidR="00B8297C" w:rsidRPr="00D3206B">
        <w:rPr>
          <w:rFonts w:eastAsia="Times New Roman"/>
          <w:kern w:val="28"/>
          <w:sz w:val="23"/>
          <w:szCs w:val="23"/>
          <w14:cntxtAlts/>
        </w:rPr>
        <w:t xml:space="preserve">)  </w:t>
      </w:r>
    </w:p>
    <w:p w:rsidR="006531E1" w:rsidRDefault="00B8297C" w:rsidP="0070594F">
      <w:pPr>
        <w:pStyle w:val="Default"/>
        <w:tabs>
          <w:tab w:val="left" w:pos="709"/>
        </w:tabs>
        <w:ind w:left="709" w:hanging="1276"/>
        <w:rPr>
          <w:rFonts w:eastAsia="Times New Roman"/>
          <w:kern w:val="28"/>
          <w:sz w:val="23"/>
          <w:szCs w:val="23"/>
          <w14:cntxtAlts/>
        </w:rPr>
      </w:pPr>
      <w:r>
        <w:rPr>
          <w:rFonts w:eastAsia="Times New Roman" w:cs="Times New Roman"/>
          <w:kern w:val="28"/>
          <w:sz w:val="23"/>
          <w:szCs w:val="23"/>
          <w14:cntxtAlts/>
        </w:rPr>
        <w:tab/>
      </w:r>
      <w:r w:rsidRPr="00D3206B">
        <w:rPr>
          <w:rFonts w:eastAsia="Times New Roman" w:cs="Times New Roman"/>
          <w:kern w:val="28"/>
          <w:sz w:val="23"/>
          <w:szCs w:val="23"/>
          <w14:cntxtAlts/>
        </w:rPr>
        <w:t>For further information on becoming a member of Billericay TSA</w:t>
      </w:r>
      <w:r>
        <w:rPr>
          <w:rFonts w:eastAsia="Times New Roman"/>
          <w:kern w:val="28"/>
          <w:sz w:val="23"/>
          <w:szCs w:val="23"/>
          <w14:cntxtAlts/>
        </w:rPr>
        <w:t xml:space="preserve"> and the benefits, please visit: </w:t>
      </w:r>
      <w:r w:rsidR="0070594F">
        <w:rPr>
          <w:rFonts w:eastAsia="Times New Roman"/>
          <w:kern w:val="28"/>
          <w:sz w:val="23"/>
          <w:szCs w:val="23"/>
          <w14:cntxtAlts/>
        </w:rPr>
        <w:t xml:space="preserve"> </w:t>
      </w:r>
      <w:hyperlink r:id="rId9" w:history="1">
        <w:r w:rsidRPr="00D3206B">
          <w:rPr>
            <w:rFonts w:eastAsia="Times New Roman" w:cs="Times New Roman"/>
            <w:kern w:val="28"/>
            <w:sz w:val="23"/>
            <w:szCs w:val="23"/>
            <w14:cntxtAlts/>
          </w:rPr>
          <w:t>http://</w:t>
        </w:r>
      </w:hyperlink>
      <w:hyperlink r:id="rId10" w:history="1">
        <w:r w:rsidRPr="005B08C5">
          <w:rPr>
            <w:rStyle w:val="Hyperlink"/>
            <w:rFonts w:eastAsia="Times New Roman"/>
            <w:kern w:val="28"/>
            <w:sz w:val="23"/>
            <w:szCs w:val="23"/>
            <w14:cntxtAlts/>
          </w:rPr>
          <w:t xml:space="preserve">www.billericayteachingschoolalliance.com/tsa-membership/ </w:t>
        </w:r>
      </w:hyperlink>
    </w:p>
    <w:p w:rsidR="00B8297C" w:rsidRPr="0070594F" w:rsidRDefault="00B8297C" w:rsidP="00B8297C">
      <w:pPr>
        <w:pStyle w:val="Default"/>
        <w:tabs>
          <w:tab w:val="left" w:pos="851"/>
        </w:tabs>
        <w:ind w:left="851" w:hanging="1418"/>
        <w:rPr>
          <w:rFonts w:asciiTheme="minorHAnsi" w:hAnsiTheme="minorHAnsi" w:cs="Arial"/>
          <w:sz w:val="16"/>
          <w:szCs w:val="16"/>
        </w:rPr>
      </w:pPr>
    </w:p>
    <w:p w:rsidR="00E42578" w:rsidRPr="00AE6E69" w:rsidRDefault="00E42578" w:rsidP="00484719">
      <w:pPr>
        <w:widowControl w:val="0"/>
        <w:spacing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7118C" w:rsidRPr="00E42578" w:rsidTr="00E4257E">
        <w:tc>
          <w:tcPr>
            <w:tcW w:w="3119" w:type="dxa"/>
            <w:gridSpan w:val="2"/>
          </w:tcPr>
          <w:p w:rsidR="0057118C" w:rsidRDefault="0057118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57118C" w:rsidRPr="00E42578" w:rsidRDefault="0057118C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36" w:type="dxa"/>
        <w:tblInd w:w="-459" w:type="dxa"/>
        <w:tblLook w:val="04A0" w:firstRow="1" w:lastRow="0" w:firstColumn="1" w:lastColumn="0" w:noHBand="0" w:noVBand="1"/>
      </w:tblPr>
      <w:tblGrid>
        <w:gridCol w:w="2722"/>
        <w:gridCol w:w="1843"/>
        <w:gridCol w:w="3430"/>
        <w:gridCol w:w="2341"/>
      </w:tblGrid>
      <w:tr w:rsidR="0057118C" w:rsidRPr="00E42578" w:rsidTr="0057118C">
        <w:tc>
          <w:tcPr>
            <w:tcW w:w="2722" w:type="dxa"/>
          </w:tcPr>
          <w:p w:rsidR="0057118C" w:rsidRPr="00E42578" w:rsidRDefault="00484719" w:rsidP="002C1C9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57118C" w:rsidRPr="00E42578" w:rsidRDefault="0057118C" w:rsidP="002C1C9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430" w:type="dxa"/>
          </w:tcPr>
          <w:p w:rsidR="0057118C" w:rsidRPr="00E42578" w:rsidRDefault="0057118C" w:rsidP="002C1C9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341" w:type="dxa"/>
          </w:tcPr>
          <w:p w:rsidR="006D405B" w:rsidRDefault="0057118C" w:rsidP="002C1C9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118C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  <w:r w:rsidR="006D405B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r w:rsidRPr="0057118C">
              <w:rPr>
                <w:rFonts w:asciiTheme="minorHAnsi" w:hAnsiTheme="minorHAnsi" w:cs="Arial"/>
                <w:b/>
                <w:sz w:val="24"/>
                <w:szCs w:val="24"/>
              </w:rPr>
              <w:t>of Yea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rs in teaching </w:t>
            </w:r>
          </w:p>
          <w:p w:rsidR="0057118C" w:rsidRPr="00E42578" w:rsidRDefault="0057118C" w:rsidP="002C1C93">
            <w:pPr>
              <w:spacing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(post NQT Inductio</w:t>
            </w:r>
            <w:r w:rsidRPr="0057118C">
              <w:rPr>
                <w:rFonts w:asciiTheme="minorHAnsi" w:hAnsiTheme="minorHAnsi" w:cs="Arial"/>
                <w:b/>
                <w:sz w:val="24"/>
                <w:szCs w:val="24"/>
              </w:rPr>
              <w:t>n)</w:t>
            </w:r>
          </w:p>
        </w:tc>
      </w:tr>
      <w:tr w:rsidR="0057118C" w:rsidRPr="00E42578" w:rsidTr="0057118C">
        <w:tc>
          <w:tcPr>
            <w:tcW w:w="2722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912650">
        <w:rPr>
          <w:rFonts w:asciiTheme="minorHAnsi" w:hAnsiTheme="minorHAnsi" w:cs="Arial"/>
          <w:b/>
          <w:sz w:val="24"/>
          <w:szCs w:val="24"/>
        </w:rPr>
        <w:t xml:space="preserve">(see flyer for further </w:t>
      </w:r>
      <w:r w:rsidR="00F6115C">
        <w:rPr>
          <w:rFonts w:asciiTheme="minorHAnsi" w:hAnsiTheme="minorHAnsi" w:cs="Arial"/>
          <w:b/>
          <w:sz w:val="24"/>
          <w:szCs w:val="24"/>
        </w:rPr>
        <w:t>details of the role the</w:t>
      </w:r>
      <w:r w:rsidR="00912650">
        <w:rPr>
          <w:rFonts w:asciiTheme="minorHAnsi" w:hAnsiTheme="minorHAnsi" w:cs="Arial"/>
          <w:b/>
          <w:sz w:val="24"/>
          <w:szCs w:val="24"/>
        </w:rPr>
        <w:t xml:space="preserve"> coach will play)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4E5561" w:rsidRPr="00E42578" w:rsidTr="00E4257E">
        <w:tc>
          <w:tcPr>
            <w:tcW w:w="11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4E5561" w:rsidRPr="00E42578" w:rsidRDefault="004E556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4E5561" w:rsidRPr="00E42578" w:rsidRDefault="004E5561" w:rsidP="00484719">
            <w:pPr>
              <w:spacing w:before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B8297C" w:rsidRPr="00B8297C" w:rsidRDefault="006531E1" w:rsidP="00B8297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B8297C" w:rsidRPr="005B08C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912650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</w:t>
      </w:r>
      <w:r w:rsidR="00B8297C">
        <w:rPr>
          <w:rFonts w:asciiTheme="minorHAnsi" w:hAnsiTheme="minorHAnsi" w:cs="Arial"/>
          <w:sz w:val="18"/>
          <w:szCs w:val="18"/>
        </w:rPr>
        <w:t xml:space="preserve">1277 314420 E: </w:t>
      </w:r>
      <w:hyperlink r:id="rId12" w:history="1">
        <w:r w:rsidR="00B8297C" w:rsidRPr="005B08C5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B8297C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sectPr w:rsidR="004E5561" w:rsidSect="00F6115C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30050"/>
    <w:rsid w:val="00056FB1"/>
    <w:rsid w:val="000606B3"/>
    <w:rsid w:val="00074132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27E02"/>
    <w:rsid w:val="00231A99"/>
    <w:rsid w:val="00283CE9"/>
    <w:rsid w:val="00295DDB"/>
    <w:rsid w:val="002A338D"/>
    <w:rsid w:val="002C1C93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84719"/>
    <w:rsid w:val="00497679"/>
    <w:rsid w:val="004E2F04"/>
    <w:rsid w:val="004E5561"/>
    <w:rsid w:val="004F07D6"/>
    <w:rsid w:val="00554BF2"/>
    <w:rsid w:val="0057118C"/>
    <w:rsid w:val="005A23FF"/>
    <w:rsid w:val="005E459D"/>
    <w:rsid w:val="005F0975"/>
    <w:rsid w:val="006058C7"/>
    <w:rsid w:val="006110C3"/>
    <w:rsid w:val="006531E1"/>
    <w:rsid w:val="00671077"/>
    <w:rsid w:val="00693702"/>
    <w:rsid w:val="006C0AD7"/>
    <w:rsid w:val="006D405B"/>
    <w:rsid w:val="006D40B4"/>
    <w:rsid w:val="0070594F"/>
    <w:rsid w:val="00774725"/>
    <w:rsid w:val="007874C1"/>
    <w:rsid w:val="007A3E59"/>
    <w:rsid w:val="007C1262"/>
    <w:rsid w:val="007C7513"/>
    <w:rsid w:val="007E0100"/>
    <w:rsid w:val="007E1155"/>
    <w:rsid w:val="00824FD3"/>
    <w:rsid w:val="008320A9"/>
    <w:rsid w:val="00857615"/>
    <w:rsid w:val="00876842"/>
    <w:rsid w:val="0088006C"/>
    <w:rsid w:val="00897182"/>
    <w:rsid w:val="008A2303"/>
    <w:rsid w:val="008E4C52"/>
    <w:rsid w:val="00912650"/>
    <w:rsid w:val="00920BB9"/>
    <w:rsid w:val="00957CF9"/>
    <w:rsid w:val="0099225E"/>
    <w:rsid w:val="00A66833"/>
    <w:rsid w:val="00A702E2"/>
    <w:rsid w:val="00AA2912"/>
    <w:rsid w:val="00AE6E69"/>
    <w:rsid w:val="00B009C5"/>
    <w:rsid w:val="00B127A9"/>
    <w:rsid w:val="00B218D1"/>
    <w:rsid w:val="00B70EBF"/>
    <w:rsid w:val="00B8297C"/>
    <w:rsid w:val="00B961FA"/>
    <w:rsid w:val="00BA50DC"/>
    <w:rsid w:val="00BA70EF"/>
    <w:rsid w:val="00BB03F3"/>
    <w:rsid w:val="00BC4A81"/>
    <w:rsid w:val="00BD7519"/>
    <w:rsid w:val="00C17A47"/>
    <w:rsid w:val="00C253C6"/>
    <w:rsid w:val="00C93BED"/>
    <w:rsid w:val="00CB551B"/>
    <w:rsid w:val="00CE2AE1"/>
    <w:rsid w:val="00CF7942"/>
    <w:rsid w:val="00D25914"/>
    <w:rsid w:val="00D47BE0"/>
    <w:rsid w:val="00E15302"/>
    <w:rsid w:val="00E42578"/>
    <w:rsid w:val="00E4257E"/>
    <w:rsid w:val="00E508DA"/>
    <w:rsid w:val="00E64B8C"/>
    <w:rsid w:val="00EA2B72"/>
    <w:rsid w:val="00EB0444"/>
    <w:rsid w:val="00F54179"/>
    <w:rsid w:val="00F55A1F"/>
    <w:rsid w:val="00F6115C"/>
    <w:rsid w:val="00FA10BB"/>
    <w:rsid w:val="00FB2A5A"/>
    <w:rsid w:val="00FD73D4"/>
    <w:rsid w:val="00FD77CB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67E2"/>
  <w15:docId w15:val="{7455BAE6-7537-4A2F-9477-FB97CC15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231A99"/>
  </w:style>
  <w:style w:type="character" w:styleId="FollowedHyperlink">
    <w:name w:val="FollowedHyperlink"/>
    <w:basedOn w:val="DefaultParagraphFont"/>
    <w:uiPriority w:val="99"/>
    <w:semiHidden/>
    <w:unhideWhenUsed/>
    <w:rsid w:val="009126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29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0FEA-7C60-475C-A1AA-54A67BF6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17</cp:revision>
  <cp:lastPrinted>2017-11-24T13:13:00Z</cp:lastPrinted>
  <dcterms:created xsi:type="dcterms:W3CDTF">2017-04-27T15:41:00Z</dcterms:created>
  <dcterms:modified xsi:type="dcterms:W3CDTF">2018-07-13T09:31:00Z</dcterms:modified>
</cp:coreProperties>
</file>